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毕节市七星关区教育科技局关于</w:t>
      </w:r>
      <w:r>
        <w:rPr>
          <w:rFonts w:hint="eastAsia"/>
          <w:b/>
          <w:bCs/>
          <w:sz w:val="44"/>
          <w:szCs w:val="44"/>
          <w:lang w:val="en-US" w:eastAsia="zh-CN"/>
        </w:rPr>
        <w:t>2021年“特岗计划”招聘聘用(补录)人员名单公告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firstLine="640" w:firstLineChars="200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  <w:lang w:val="en-US" w:eastAsia="zh-CN"/>
        </w:rPr>
        <w:t>根据《</w:t>
      </w:r>
      <w:r>
        <w:rPr>
          <w:rStyle w:val="5"/>
          <w:rFonts w:ascii="仿宋_GB2312" w:hAnsi="仿宋_GB2312" w:eastAsia="仿宋_GB2312" w:cs="仿宋_GB2312"/>
          <w:b w:val="0"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毕节市教育局关于印发&lt;毕节市2021年“特岗计划”招聘细则&gt;的通知》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（毕教</w:t>
      </w:r>
      <w:r>
        <w:rPr>
          <w:rStyle w:val="5"/>
          <w:rFonts w:ascii="仿宋_GB2312" w:hAnsi="仿宋_GB2312" w:eastAsia="仿宋_GB2312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发〔2021〕32号）</w:t>
      </w:r>
      <w:r>
        <w:rPr>
          <w:rStyle w:val="5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5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已完成对拟聘（补录）人员公示程序，公示无异议，现将七星关区2021年公开招聘的特岗教师聘用（补录）人员名单公告（见附表）。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附件：毕节市七星关区教育科技局2021年“特岗计划”招聘聘用（补录）人员名单</w:t>
      </w:r>
      <w:bookmarkStart w:id="0" w:name="_GoBack"/>
      <w:bookmarkEnd w:id="0"/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毕节市七星关区教育科技局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2021年9月7日</w:t>
      </w:r>
    </w:p>
    <w:p/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54A3B"/>
    <w:rsid w:val="028B78FD"/>
    <w:rsid w:val="298563DD"/>
    <w:rsid w:val="36926D63"/>
    <w:rsid w:val="4F15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ableOfAuthoring"/>
    <w:basedOn w:val="1"/>
    <w:next w:val="1"/>
    <w:qFormat/>
    <w:uiPriority w:val="0"/>
    <w:pPr>
      <w:ind w:left="420" w:leftChars="200"/>
      <w:jc w:val="both"/>
      <w:textAlignment w:val="baseline"/>
    </w:pPr>
    <w:rPr>
      <w:rFonts w:eastAsia="宋体"/>
      <w:kern w:val="2"/>
      <w:sz w:val="21"/>
      <w:szCs w:val="24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2021-09-06T01:30:00Z</dcterms:created>
  <dc:creator>Administrator</dc:creator>
  <cp:lastModifiedBy>Administrator</cp:lastModifiedBy>
  <dcterms:modified xsi:type="dcterms:W3CDTF">2021-09-07T01:05:16Z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